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DA" w:rsidRPr="000A7645" w:rsidRDefault="00D81716" w:rsidP="000A7645">
      <w:pPr>
        <w:jc w:val="both"/>
        <w:rPr>
          <w:rFonts w:ascii="Times New Roman" w:hAnsi="Times New Roman" w:cs="Times New Roman"/>
          <w:sz w:val="24"/>
          <w:szCs w:val="24"/>
        </w:rPr>
      </w:pPr>
      <w:r w:rsidRPr="00AC4B30">
        <w:rPr>
          <w:rFonts w:ascii="Times New Roman" w:hAnsi="Times New Roman" w:cs="Times New Roman"/>
          <w:sz w:val="24"/>
          <w:szCs w:val="24"/>
        </w:rPr>
        <w:t xml:space="preserve">Temeljem </w:t>
      </w:r>
      <w:r w:rsidR="000B4DDA" w:rsidRPr="00AC4B30">
        <w:rPr>
          <w:rFonts w:ascii="Times New Roman" w:hAnsi="Times New Roman" w:cs="Times New Roman"/>
          <w:sz w:val="24"/>
          <w:szCs w:val="24"/>
        </w:rPr>
        <w:t xml:space="preserve">članka 39 postojećeg Statuta usvojenog na Skupštini 8. svibnja 2015. godine u </w:t>
      </w:r>
      <w:r w:rsidR="00AC4B30">
        <w:rPr>
          <w:rFonts w:ascii="Times New Roman" w:hAnsi="Times New Roman" w:cs="Times New Roman"/>
          <w:sz w:val="24"/>
          <w:szCs w:val="24"/>
        </w:rPr>
        <w:t>Zagrebu, Predsjedništvo je predložilo</w:t>
      </w:r>
      <w:r w:rsidR="000B4DDA" w:rsidRPr="00AC4B30">
        <w:rPr>
          <w:rFonts w:ascii="Times New Roman" w:hAnsi="Times New Roman" w:cs="Times New Roman"/>
          <w:sz w:val="24"/>
          <w:szCs w:val="24"/>
        </w:rPr>
        <w:t>, a Skupština Hrvatskog saveza građevinskih inženjera na izbornoj sjednici održanoj 7. lipnja 2019. godine  usvojila je:</w:t>
      </w:r>
    </w:p>
    <w:p w:rsidR="000B4DDA" w:rsidRDefault="000B4DDA" w:rsidP="000B4D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IZMJENE I</w:t>
      </w:r>
      <w:r w:rsidR="00D3172F">
        <w:rPr>
          <w:rFonts w:ascii="Times New Roman" w:hAnsi="Times New Roman" w:cs="Times New Roman"/>
          <w:b/>
          <w:sz w:val="28"/>
          <w:szCs w:val="28"/>
        </w:rPr>
        <w:t xml:space="preserve"> DOPUNE PRAVILNIKA O ČLANOVIMA</w:t>
      </w:r>
    </w:p>
    <w:p w:rsidR="003B45C0" w:rsidRDefault="000B4DDA" w:rsidP="009C6AE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HRVATSKOG SAVEZA GRAĐEVINSKIH INŽENJERA</w:t>
      </w:r>
    </w:p>
    <w:p w:rsidR="009C6AEF" w:rsidRDefault="009C6AEF" w:rsidP="000B4DD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45C0" w:rsidRDefault="003B45C0" w:rsidP="000B4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1.</w:t>
      </w:r>
    </w:p>
    <w:p w:rsidR="006E4F26" w:rsidRDefault="006E4F26" w:rsidP="006E4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9. stavak 1 mijenja se tako da isti sada glasi:</w:t>
      </w:r>
    </w:p>
    <w:p w:rsidR="00D3172F" w:rsidRPr="006E4F26" w:rsidRDefault="006E4F26" w:rsidP="006E4F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redovnih i specijaliziranih članica i pridruženi članovi HSGI-a imaju pravo na smanjenu kotizaciju na svim stručnim predavanjima i stručnim putovanjima što ih organizira HSGI</w:t>
      </w:r>
      <w:r w:rsidR="000A7645">
        <w:rPr>
          <w:rFonts w:ascii="Times New Roman" w:hAnsi="Times New Roman" w:cs="Times New Roman"/>
          <w:sz w:val="24"/>
          <w:szCs w:val="24"/>
        </w:rPr>
        <w:t xml:space="preserve"> i sve u njega udružene članice, prema odluci organizatora.</w:t>
      </w:r>
    </w:p>
    <w:p w:rsidR="00D3172F" w:rsidRDefault="00D3172F" w:rsidP="000B4DD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2.</w:t>
      </w:r>
    </w:p>
    <w:p w:rsidR="003B45C0" w:rsidRDefault="00D3172F" w:rsidP="003B4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9</w:t>
      </w:r>
      <w:r w:rsidR="003B45C0">
        <w:rPr>
          <w:rFonts w:ascii="Times New Roman" w:hAnsi="Times New Roman" w:cs="Times New Roman"/>
          <w:sz w:val="24"/>
          <w:szCs w:val="24"/>
        </w:rPr>
        <w:t xml:space="preserve">. stavak 2 </w:t>
      </w:r>
      <w:r>
        <w:rPr>
          <w:rFonts w:ascii="Times New Roman" w:hAnsi="Times New Roman" w:cs="Times New Roman"/>
          <w:sz w:val="24"/>
          <w:szCs w:val="24"/>
        </w:rPr>
        <w:t>mijenja se tako da isti sada glasi</w:t>
      </w:r>
      <w:r w:rsidR="006E4F26">
        <w:rPr>
          <w:rFonts w:ascii="Times New Roman" w:hAnsi="Times New Roman" w:cs="Times New Roman"/>
          <w:sz w:val="24"/>
          <w:szCs w:val="24"/>
        </w:rPr>
        <w:t>:</w:t>
      </w:r>
    </w:p>
    <w:p w:rsidR="003B45C0" w:rsidRDefault="00D3172F" w:rsidP="009C6A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Članovi redovnih i specijaliziranih članica kao i pridruženi članovi imaju pravo na popust na sva stručna izdanja i publikacije koje je izdao HSGI i njegove re</w:t>
      </w:r>
      <w:r w:rsidR="000A7645">
        <w:rPr>
          <w:rFonts w:ascii="Times New Roman" w:hAnsi="Times New Roman" w:cs="Times New Roman"/>
          <w:sz w:val="24"/>
          <w:szCs w:val="24"/>
        </w:rPr>
        <w:t>dovne i specijalizirane članice, prema odluci izdavača.</w:t>
      </w:r>
    </w:p>
    <w:p w:rsidR="003B45C0" w:rsidRDefault="006E4F26" w:rsidP="003B45C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3</w:t>
      </w:r>
      <w:r w:rsidR="003B45C0" w:rsidRPr="003B45C0">
        <w:rPr>
          <w:rFonts w:ascii="Times New Roman" w:hAnsi="Times New Roman" w:cs="Times New Roman"/>
          <w:b/>
          <w:sz w:val="24"/>
          <w:szCs w:val="24"/>
        </w:rPr>
        <w:t>.</w:t>
      </w:r>
    </w:p>
    <w:p w:rsidR="003B45C0" w:rsidRDefault="006E4F26" w:rsidP="003B45C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10. stavak 2</w:t>
      </w:r>
      <w:r w:rsidR="003B45C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mijenja se tako da isti sada </w:t>
      </w:r>
      <w:r w:rsidR="003B45C0">
        <w:rPr>
          <w:rFonts w:ascii="Times New Roman" w:hAnsi="Times New Roman" w:cs="Times New Roman"/>
          <w:sz w:val="24"/>
          <w:szCs w:val="24"/>
        </w:rPr>
        <w:t>glasi:</w:t>
      </w:r>
    </w:p>
    <w:p w:rsidR="00055C6A" w:rsidRDefault="00055C6A" w:rsidP="009C6A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Redovne</w:t>
      </w:r>
      <w:r w:rsidR="006E4F26">
        <w:rPr>
          <w:rFonts w:ascii="Times New Roman" w:hAnsi="Times New Roman" w:cs="Times New Roman"/>
          <w:sz w:val="24"/>
          <w:szCs w:val="24"/>
        </w:rPr>
        <w:t xml:space="preserve"> članice plaćaju HSGI-u godišnju članarinu u paušalnom iznosu na temelj</w:t>
      </w:r>
      <w:r>
        <w:rPr>
          <w:rFonts w:ascii="Times New Roman" w:hAnsi="Times New Roman" w:cs="Times New Roman"/>
          <w:sz w:val="24"/>
          <w:szCs w:val="24"/>
        </w:rPr>
        <w:t>u ukupnog broja članova redovne</w:t>
      </w:r>
      <w:r w:rsidR="006E4F26">
        <w:rPr>
          <w:rFonts w:ascii="Times New Roman" w:hAnsi="Times New Roman" w:cs="Times New Roman"/>
          <w:sz w:val="24"/>
          <w:szCs w:val="24"/>
        </w:rPr>
        <w:t xml:space="preserve"> članice na način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="006E4F26">
        <w:rPr>
          <w:rFonts w:ascii="Times New Roman" w:hAnsi="Times New Roman" w:cs="Times New Roman"/>
          <w:sz w:val="24"/>
          <w:szCs w:val="24"/>
        </w:rPr>
        <w:t xml:space="preserve"> do 50 članova  godišnji paušal iznosi 500,00 kn, do 100 članova </w:t>
      </w:r>
      <w:r w:rsidR="003A1D8C">
        <w:rPr>
          <w:rFonts w:ascii="Times New Roman" w:hAnsi="Times New Roman" w:cs="Times New Roman"/>
          <w:sz w:val="24"/>
          <w:szCs w:val="24"/>
        </w:rPr>
        <w:t>1.000,00 kn, do 150 članova 1.500</w:t>
      </w:r>
      <w:r w:rsidR="006E4F26">
        <w:rPr>
          <w:rFonts w:ascii="Times New Roman" w:hAnsi="Times New Roman" w:cs="Times New Roman"/>
          <w:sz w:val="24"/>
          <w:szCs w:val="24"/>
        </w:rPr>
        <w:t>,00 kn, do 200 članova 2.000,00 kn do 250 članova 2.500,00 kn i tako dalje.</w:t>
      </w:r>
      <w:r>
        <w:rPr>
          <w:rFonts w:ascii="Times New Roman" w:hAnsi="Times New Roman" w:cs="Times New Roman"/>
          <w:sz w:val="24"/>
          <w:szCs w:val="24"/>
        </w:rPr>
        <w:t xml:space="preserve"> Specijalizirane članice plaćaju članarinu u paušalnom iznosu od 1.000,00 kn godišnje.</w:t>
      </w:r>
    </w:p>
    <w:p w:rsidR="00A30EF3" w:rsidRDefault="00055C6A" w:rsidP="00A30E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4</w:t>
      </w:r>
      <w:r w:rsidR="00A30EF3">
        <w:rPr>
          <w:rFonts w:ascii="Times New Roman" w:hAnsi="Times New Roman" w:cs="Times New Roman"/>
          <w:b/>
          <w:sz w:val="24"/>
          <w:szCs w:val="24"/>
        </w:rPr>
        <w:t>.</w:t>
      </w:r>
    </w:p>
    <w:p w:rsidR="00055C6A" w:rsidRDefault="00055C6A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članku 10</w:t>
      </w:r>
      <w:r w:rsidR="00A30EF3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dodaje se novi stavak 3 koji glasi:</w:t>
      </w:r>
    </w:p>
    <w:p w:rsidR="00055C6A" w:rsidRDefault="00055C6A" w:rsidP="00055C6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Redovne članice će za svakog svojeg člana</w:t>
      </w:r>
      <w:r w:rsidR="007865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koji će</w:t>
      </w:r>
      <w:r w:rsidR="0078656F">
        <w:rPr>
          <w:rFonts w:ascii="Times New Roman" w:hAnsi="Times New Roman" w:cs="Times New Roman"/>
          <w:sz w:val="24"/>
          <w:szCs w:val="24"/>
        </w:rPr>
        <w:t xml:space="preserve"> prema svojoj želji</w:t>
      </w:r>
      <w:r>
        <w:rPr>
          <w:rFonts w:ascii="Times New Roman" w:hAnsi="Times New Roman" w:cs="Times New Roman"/>
          <w:sz w:val="24"/>
          <w:szCs w:val="24"/>
        </w:rPr>
        <w:t xml:space="preserve"> dobivati časopis Građevinar u tiskanom obliku</w:t>
      </w:r>
      <w:r w:rsidR="0078656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plaćati godišnje 120,00 kn po članu</w:t>
      </w:r>
      <w:r w:rsidR="0078656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3661B" w:rsidRDefault="00F3661B" w:rsidP="00F3661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Članak 5.</w:t>
      </w:r>
    </w:p>
    <w:p w:rsidR="009C6AEF" w:rsidRDefault="0078656F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Ove Izmjene i dopune Pravilnika o članovima</w:t>
      </w:r>
      <w:r w:rsidR="00A30EF3">
        <w:rPr>
          <w:rFonts w:ascii="Times New Roman" w:hAnsi="Times New Roman" w:cs="Times New Roman"/>
          <w:sz w:val="24"/>
          <w:szCs w:val="24"/>
        </w:rPr>
        <w:t xml:space="preserve"> HSGI-a stupaju na snagu danom donošenja.</w:t>
      </w:r>
    </w:p>
    <w:p w:rsidR="0078656F" w:rsidRDefault="00AC4B30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HSGI-a</w:t>
      </w:r>
    </w:p>
    <w:p w:rsidR="00AC4B30" w:rsidRPr="00A30EF3" w:rsidRDefault="002E7F2A" w:rsidP="00A30E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v.r. </w:t>
      </w:r>
      <w:r w:rsidR="000A7645">
        <w:rPr>
          <w:rFonts w:ascii="Times New Roman" w:hAnsi="Times New Roman" w:cs="Times New Roman"/>
          <w:sz w:val="24"/>
          <w:szCs w:val="24"/>
        </w:rPr>
        <w:t xml:space="preserve">Mirna </w:t>
      </w:r>
      <w:proofErr w:type="spellStart"/>
      <w:r w:rsidR="000A7645">
        <w:rPr>
          <w:rFonts w:ascii="Times New Roman" w:hAnsi="Times New Roman" w:cs="Times New Roman"/>
          <w:sz w:val="24"/>
          <w:szCs w:val="24"/>
        </w:rPr>
        <w:t>Amadori</w:t>
      </w:r>
      <w:proofErr w:type="spellEnd"/>
      <w:r>
        <w:rPr>
          <w:rFonts w:ascii="Times New Roman" w:hAnsi="Times New Roman" w:cs="Times New Roman"/>
          <w:sz w:val="24"/>
          <w:szCs w:val="24"/>
        </w:rPr>
        <w:t>, dipl. ing. građ.</w:t>
      </w:r>
      <w:bookmarkStart w:id="0" w:name="_GoBack"/>
      <w:bookmarkEnd w:id="0"/>
    </w:p>
    <w:sectPr w:rsidR="00AC4B30" w:rsidRPr="00A30EF3" w:rsidSect="00C34B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716"/>
    <w:rsid w:val="00055C6A"/>
    <w:rsid w:val="000A7645"/>
    <w:rsid w:val="000B4DDA"/>
    <w:rsid w:val="000E2C42"/>
    <w:rsid w:val="00256766"/>
    <w:rsid w:val="002A7B8D"/>
    <w:rsid w:val="002C7ABE"/>
    <w:rsid w:val="002C7F3D"/>
    <w:rsid w:val="002E7F2A"/>
    <w:rsid w:val="00334472"/>
    <w:rsid w:val="003A1D8C"/>
    <w:rsid w:val="003B45C0"/>
    <w:rsid w:val="00533E77"/>
    <w:rsid w:val="006E4F26"/>
    <w:rsid w:val="00721307"/>
    <w:rsid w:val="0078656F"/>
    <w:rsid w:val="00995680"/>
    <w:rsid w:val="009C6AEF"/>
    <w:rsid w:val="00A30EF3"/>
    <w:rsid w:val="00AC4B30"/>
    <w:rsid w:val="00C34B8C"/>
    <w:rsid w:val="00D3172F"/>
    <w:rsid w:val="00D81716"/>
    <w:rsid w:val="00F36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24F93B-E679-4635-A2E9-88D6F5226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4B8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533E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3E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Tomislav Amadori</dc:creator>
  <cp:lastModifiedBy>Mirna</cp:lastModifiedBy>
  <cp:revision>6</cp:revision>
  <cp:lastPrinted>2019-05-31T07:21:00Z</cp:lastPrinted>
  <dcterms:created xsi:type="dcterms:W3CDTF">2019-06-05T11:52:00Z</dcterms:created>
  <dcterms:modified xsi:type="dcterms:W3CDTF">2026-06-02T07:46:00Z</dcterms:modified>
</cp:coreProperties>
</file>